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AF0D" w14:textId="77777777" w:rsidR="00BC0316" w:rsidRPr="00F95BA0" w:rsidRDefault="00BC0316" w:rsidP="00BC0316">
      <w:pPr>
        <w:rPr>
          <w:b/>
          <w:bCs/>
        </w:rPr>
      </w:pPr>
      <w:r w:rsidRPr="00F95BA0">
        <w:rPr>
          <w:b/>
          <w:bCs/>
        </w:rPr>
        <w:t xml:space="preserve">Используя Интернет, соберите информацию об ордене иезуитов и его деятельности в России в </w:t>
      </w:r>
      <w:proofErr w:type="gramStart"/>
      <w:r w:rsidRPr="00F95BA0">
        <w:rPr>
          <w:b/>
          <w:bCs/>
          <w:lang w:val="cs-CZ"/>
        </w:rPr>
        <w:t>XVIII</w:t>
      </w:r>
      <w:r w:rsidRPr="00F95BA0">
        <w:rPr>
          <w:b/>
          <w:bCs/>
          <w:lang w:val="en-US"/>
        </w:rPr>
        <w:t>-XIX</w:t>
      </w:r>
      <w:proofErr w:type="gramEnd"/>
      <w:r w:rsidRPr="00F95BA0">
        <w:rPr>
          <w:b/>
          <w:bCs/>
          <w:lang w:val="cs-CZ"/>
        </w:rPr>
        <w:t xml:space="preserve"> </w:t>
      </w:r>
      <w:r w:rsidRPr="00F95BA0">
        <w:rPr>
          <w:b/>
          <w:bCs/>
        </w:rPr>
        <w:t>вв. Оцените цели иезуитов и способы их достижения.</w:t>
      </w:r>
    </w:p>
    <w:p w14:paraId="484C3BBF" w14:textId="77777777" w:rsidR="00BC0316" w:rsidRDefault="00BC0316" w:rsidP="00BC0316"/>
    <w:p w14:paraId="2F9CF531" w14:textId="77777777" w:rsidR="00BC0316" w:rsidRDefault="00BC0316" w:rsidP="00BC0316">
      <w:r>
        <w:t>Монашеский орден Иисуса, членов которого называли иезуитами, был создан в 1540 году. Он стал своеобразным ответом Ватикана на распространившиеся по Европе идеи Реформации. При этом главной целью ордена являлась не столько пропаганда идей контрреформации, сколько миссионерская деятельность и создание религиозных учебных заведений. Одним из направлений для своей деятельности иезуиты выбрали «</w:t>
      </w:r>
      <w:proofErr w:type="spellStart"/>
      <w:r>
        <w:t>московитские</w:t>
      </w:r>
      <w:proofErr w:type="spellEnd"/>
      <w:r>
        <w:t xml:space="preserve"> земли».</w:t>
      </w:r>
    </w:p>
    <w:p w14:paraId="3377145F" w14:textId="77777777" w:rsidR="00BC0316" w:rsidRDefault="00BC0316" w:rsidP="00BC0316"/>
    <w:p w14:paraId="7A55437F" w14:textId="77777777" w:rsidR="00BC0316" w:rsidRDefault="00BC0316" w:rsidP="00BC0316">
      <w:r>
        <w:t xml:space="preserve">Известно, что отношения между католиками и православными складывались противоречиво, да и сами взгляды Ватикана на населявшие московские земли народы были непростыми. С одной стороны, русские верили в Иисуса Христа и возносили молитвы Богородице, а с другой – делали это по византийским обрядам и не признавали власть Папы Римского. Их нельзя было считать язычниками, как коренные народы Америки или Африки, но и стопроцентными христианами Ватикан русских назвать не мог. Поэтому в переписке католических священников православные именовались схизматиками, то есть раскольниками. Попытки вернуть заблудших православных в лоно истинной церкви предпринимались Ватиканом неоднократно. </w:t>
      </w:r>
    </w:p>
    <w:p w14:paraId="340B47D0" w14:textId="77777777" w:rsidR="00BC0316" w:rsidRDefault="00BC0316" w:rsidP="00BC0316"/>
    <w:p w14:paraId="2FCEC6F6" w14:textId="77777777" w:rsidR="00BC0316" w:rsidRDefault="00BC0316" w:rsidP="00BC0316">
      <w:r>
        <w:t xml:space="preserve">Тем не менее, вторжение Лжедмитрия и польской армии в Москву и последовавшая за этим Смута вызвали у русских стойкое негативное отношение к католицизму в целом. Послабление католикам вышло лишь в правление царевны Софьи, когда в Москве была открыта миссия иезуитов. В школе при миссии, где уроки велись на русском языке, училось много детей московской знати. </w:t>
      </w:r>
    </w:p>
    <w:p w14:paraId="2AB3A163" w14:textId="77777777" w:rsidR="00BC0316" w:rsidRDefault="00BC0316" w:rsidP="00BC0316"/>
    <w:p w14:paraId="48431A85" w14:textId="77777777" w:rsidR="00BC0316" w:rsidRDefault="00BC0316" w:rsidP="00BC0316">
      <w:r>
        <w:t xml:space="preserve">При наследниках Петра </w:t>
      </w:r>
      <w:r>
        <w:rPr>
          <w:lang w:val="cs-CZ"/>
        </w:rPr>
        <w:t xml:space="preserve">I </w:t>
      </w:r>
      <w:r>
        <w:t xml:space="preserve">отношение к католикам в России стало гораздо терпимее. Однако православие оставалось главной религией, поддерживаемой государством. В 1768 году Екатерина </w:t>
      </w:r>
      <w:r>
        <w:rPr>
          <w:lang w:val="cs-CZ"/>
        </w:rPr>
        <w:t>II</w:t>
      </w:r>
      <w:r>
        <w:t xml:space="preserve"> постановила, что ни один российский католик не должен выполнять распоряжение Папы Римского, пока оно не будет утверждено её императорским величеством. Этот указ о приоритете российского закона над общеевропейским привел к парадоксальной ситуации. </w:t>
      </w:r>
    </w:p>
    <w:p w14:paraId="515D4C10" w14:textId="77777777" w:rsidR="00BC0316" w:rsidRDefault="00BC0316" w:rsidP="00BC0316"/>
    <w:p w14:paraId="033BE34C" w14:textId="77777777" w:rsidR="00BC0316" w:rsidRDefault="00BC0316" w:rsidP="00BC0316">
      <w:r>
        <w:t xml:space="preserve">В 1773 году Папа Римский Климент </w:t>
      </w:r>
      <w:r>
        <w:rPr>
          <w:lang w:val="cs-CZ"/>
        </w:rPr>
        <w:t>XIV</w:t>
      </w:r>
      <w:r>
        <w:t xml:space="preserve"> (напомним, Ватикан был основателем ордена иезуитов) из-за чрезмерного вмешательства иезуитов в европейскую политику объявил о роспуске ордена. Екатерина </w:t>
      </w:r>
      <w:r>
        <w:rPr>
          <w:lang w:val="cs-CZ"/>
        </w:rPr>
        <w:t>II</w:t>
      </w:r>
      <w:r>
        <w:t xml:space="preserve"> почему-то не ратифицировала папский указ, и Россия стала чуть ли не единственной страной, где орден не только продолжил свою деятельность, но и усилил свое влияние. В Европе орден Иисуса находился под запретом, а в России иезуиты открывали академии и прочие учебные заведения. Наследник Екатерины </w:t>
      </w:r>
      <w:r>
        <w:rPr>
          <w:lang w:val="cs-CZ"/>
        </w:rPr>
        <w:t>II</w:t>
      </w:r>
      <w:r>
        <w:t xml:space="preserve"> Павел </w:t>
      </w:r>
      <w:r>
        <w:rPr>
          <w:lang w:val="cs-CZ"/>
        </w:rPr>
        <w:t>I</w:t>
      </w:r>
      <w:r>
        <w:t xml:space="preserve"> даже взял орден под свое покровительство. Павел </w:t>
      </w:r>
      <w:r>
        <w:rPr>
          <w:lang w:val="cs-CZ"/>
        </w:rPr>
        <w:t>I</w:t>
      </w:r>
      <w:r>
        <w:t xml:space="preserve"> считал, что иезуиты смогут спасти Европу от влияния «страшных» идей французской революции. Иезуитам был передан под управление собор Святой Екатерины в Санкт-Петербурге, им также было поручено руководить всей системой образования в Литве. Миссии ордена появились в Одессе, Астрахани и Саратове. В Санкт-Петербурге открывается элитный «Пансионат аббата Николя» на Фонтанке, куда могли попасть для обучения только отпрыски самых влиятельных и богатых дворян, будущая российская элита. Отмечалось большое количество переходов из православия в католичество, особенно среди проживавших в Петербурге дворян.</w:t>
      </w:r>
    </w:p>
    <w:p w14:paraId="2B8B9A26" w14:textId="77777777" w:rsidR="00BC0316" w:rsidRDefault="00BC0316" w:rsidP="00BC0316"/>
    <w:p w14:paraId="25A57ED9" w14:textId="77777777" w:rsidR="00BC0316" w:rsidRDefault="00BC0316" w:rsidP="00BC0316">
      <w:r>
        <w:t xml:space="preserve">Получается, Екатерина </w:t>
      </w:r>
      <w:r>
        <w:rPr>
          <w:lang w:val="cs-CZ"/>
        </w:rPr>
        <w:t>II</w:t>
      </w:r>
      <w:r>
        <w:t xml:space="preserve"> сама открыла Россию ордену иезуитов. Зачем? Существует мнение, что Екатерина надеялась, что разгневанные решением Папы римского иезуиты отринут свои уставные цели и начнут антипапскую деятельность, ослабив тем самым позиции Греко-католической (униатской) церкви. Нам кажется эта версия маловероятной. «Громить» униатскую церковь, призванную примирить православных и католиков, разрешив при этом переход православных в католичество – такое решение нам представляется из разряда «сгорел сарай, гори и хата». </w:t>
      </w:r>
    </w:p>
    <w:p w14:paraId="5900098C" w14:textId="77777777" w:rsidR="00BC0316" w:rsidRDefault="00BC0316" w:rsidP="00BC0316"/>
    <w:p w14:paraId="717B1AF8" w14:textId="77777777" w:rsidR="00BC0316" w:rsidRPr="00724248" w:rsidRDefault="00BC0316" w:rsidP="00BC0316">
      <w:r>
        <w:t xml:space="preserve">Екатерине </w:t>
      </w:r>
      <w:r>
        <w:rPr>
          <w:lang w:val="en-US"/>
        </w:rPr>
        <w:t>II</w:t>
      </w:r>
      <w:r>
        <w:t xml:space="preserve"> вообще были безразличны вопросы религии. Она даже поначалу считала, что православие и кальвинизм – это одно и то же. Существует и другая гипотеза. Д</w:t>
      </w:r>
      <w:r w:rsidRPr="00E169EB">
        <w:t>октор исторических наук А.В. Пыжиков</w:t>
      </w:r>
      <w:r>
        <w:t xml:space="preserve"> считает, что Екатерина </w:t>
      </w:r>
      <w:r>
        <w:rPr>
          <w:lang w:val="cs-CZ"/>
        </w:rPr>
        <w:t>II</w:t>
      </w:r>
      <w:r>
        <w:t xml:space="preserve"> таким образом решилась на крупный идеологический проект – в кратчайшие сроки сформировать единую национальную идею для того, чтобы народ ею </w:t>
      </w:r>
      <w:r>
        <w:lastRenderedPageBreak/>
        <w:t xml:space="preserve">проникся и больше не восставал против монархии, как это произошло во время французской революции. Предполагалась, что такая национальная идея сможет примирить правящее российское общество со всеми народами России и создать единую нацию. А кто обладал огромным опытом в формировании идеологий и пропаганде? Конечно, иезуиты. Поэтому, по мнению </w:t>
      </w:r>
      <w:proofErr w:type="spellStart"/>
      <w:r>
        <w:t>А.В.Пыжикова</w:t>
      </w:r>
      <w:proofErr w:type="spellEnd"/>
      <w:r>
        <w:t xml:space="preserve"> Екатерина </w:t>
      </w:r>
      <w:r>
        <w:rPr>
          <w:lang w:val="cs-CZ"/>
        </w:rPr>
        <w:t>II</w:t>
      </w:r>
      <w:r>
        <w:t xml:space="preserve"> не могла не воспользоваться подвернувшимся ей шансом и привлечь на свою сторону профессионалов, творцов идеологий. Помимо этого, иезуиты были большими специалистами в области образования, чего нельзя сказать о православной церкви. А где еще внедрять новую идеологию, как не в образовательных учреждениях?</w:t>
      </w:r>
    </w:p>
    <w:p w14:paraId="1AC69781" w14:textId="77777777" w:rsidR="00BC0316" w:rsidRDefault="00BC0316" w:rsidP="00BC0316"/>
    <w:p w14:paraId="4FAEE9A2" w14:textId="77777777" w:rsidR="00BC0316" w:rsidRDefault="00BC0316" w:rsidP="00BC0316">
      <w:r>
        <w:t>Ну что же, вероятно и такая версия имеет право на существование. Осталось понять, какую идеологию российские власти пытались внедрить при помощи иезуитов, какие цели преследовали при этом сами иезуиты и получилось ли у них добиться каких-либо результатов. Напомним, что главной задачей ордена иезуитов было противодействие идеям Реформации, сохранение власти Папы Римского и создание единого христианского общества. Для достижения этих целей любые отклонения в общественно-политическом устройстве христианских государств были недопустимы. Например, та же самая французская буржуазная революция. Устранение во Франции монархии и создание республики фактически делали людей свободными (в том числе и духом), возвышали идеи Реформации и ставили крест на ведущей позиции канонической католической церкви. Поэтому иезуиты боролись против подобных общественно-политических изменений, применяя собственные методики идеологического воздействия и пропаганды.</w:t>
      </w:r>
    </w:p>
    <w:p w14:paraId="0445C76B" w14:textId="77777777" w:rsidR="00BC0316" w:rsidRDefault="00BC0316" w:rsidP="00BC0316"/>
    <w:p w14:paraId="04000601" w14:textId="77777777" w:rsidR="00BC0316" w:rsidRDefault="00BC0316" w:rsidP="00BC0316">
      <w:r>
        <w:t>Нельзя сказать, что российские власти стремились привести россиян в католицизм под власть Папы Римского, но вот идеи сохранения самодержавия, внедрения национальной идеи для контроля народа и недопущение революций были им близки. И с этой точки зрения иезуитские технологии идеологического воздействия и пропаганды были очень полезны для российской власти.</w:t>
      </w:r>
    </w:p>
    <w:p w14:paraId="0FF2F556" w14:textId="77777777" w:rsidR="00BC0316" w:rsidRDefault="00BC0316" w:rsidP="00BC0316"/>
    <w:p w14:paraId="76BA94B8" w14:textId="77777777" w:rsidR="00BC0316" w:rsidRDefault="00BC0316" w:rsidP="00BC0316">
      <w:r>
        <w:t xml:space="preserve">Что в итоге. Иезуиты не добились своей цели привести православных в лоно католической церкви, хотя очень старались. После войны с Наполеоном иезуиты были изгнаны из России под предлогом чрезмерного стремления обратить православных в католицизм. С другой стороны, российские власти добились своих целей. Они получили целый выводок высокообразованных дворян, обученных в иезуитских учебных заведениях для замещения всех руководящих постов в правительстве. </w:t>
      </w:r>
    </w:p>
    <w:p w14:paraId="6EE844B0" w14:textId="77777777" w:rsidR="00BC0316" w:rsidRDefault="00BC0316" w:rsidP="00BC0316"/>
    <w:p w14:paraId="5F9FF8DD" w14:textId="77777777" w:rsidR="00BC0316" w:rsidRDefault="00BC0316" w:rsidP="00BC0316">
      <w:r>
        <w:t xml:space="preserve">Была создана и национальная идея. Сначала это была идея славянизма и патриотизма ради славянского мира, но она не очень подходила для многонациональной страны, а в 1833 году появилась новая национальная идея, отвечающая интересам государства. Ею стала знаменитая формула «Православие, самодержавие, народность», выдвинутая воспитанниками иезуитов министром народного просвещения графом </w:t>
      </w:r>
      <w:proofErr w:type="spellStart"/>
      <w:r>
        <w:t>С.С.Уваровым</w:t>
      </w:r>
      <w:proofErr w:type="spellEnd"/>
      <w:r>
        <w:t xml:space="preserve">, обер-прокурором Святейшего синода графом </w:t>
      </w:r>
      <w:proofErr w:type="spellStart"/>
      <w:r>
        <w:t>Н.А.Протасовым</w:t>
      </w:r>
      <w:proofErr w:type="spellEnd"/>
      <w:r>
        <w:t xml:space="preserve">, генералом, шефом жандармерии и главой </w:t>
      </w:r>
      <w:r>
        <w:rPr>
          <w:lang w:val="cs-CZ"/>
        </w:rPr>
        <w:t>III</w:t>
      </w:r>
      <w:r>
        <w:t xml:space="preserve"> отделения императорской канцелярии </w:t>
      </w:r>
      <w:proofErr w:type="spellStart"/>
      <w:r>
        <w:t>А.Х.Бенкендорфом</w:t>
      </w:r>
      <w:proofErr w:type="spellEnd"/>
      <w:r>
        <w:t xml:space="preserve">. К слову, эта теория появилась еще и в качестве антитезиса французскому девизу «Свобода, равенство, братство». </w:t>
      </w:r>
    </w:p>
    <w:p w14:paraId="171B29E7" w14:textId="77777777" w:rsidR="00BC0316" w:rsidRDefault="00BC0316" w:rsidP="00BC0316"/>
    <w:p w14:paraId="082340D0" w14:textId="77777777" w:rsidR="00BC0316" w:rsidRDefault="00BC0316" w:rsidP="00BC0316">
      <w:r>
        <w:t xml:space="preserve">С успехом применялись и иезуитские методики по внедрению национальной идеи и ее пропаганде. Результат можно было увидеть по вот таким фразам и мнениям: «мы же православные…», «как же мы без царя-батюшки», «русские - это богоизбранный народ, ведомый добрым царем» и </w:t>
      </w:r>
      <w:proofErr w:type="gramStart"/>
      <w:r>
        <w:t>т.п.</w:t>
      </w:r>
      <w:proofErr w:type="gramEnd"/>
      <w:r>
        <w:t xml:space="preserve"> То есть в сознание русского народа была внедрена идея, заставляющая народ рассчитывать не на собственные силы, но на то, что кто-то сверху за него все решит; верить не в себя, а в царя-батюшку и в церковь, в противном случае России не будет. Как мы можем убедиться, эта идеология никуда не делась и после падения царизма, только слова в ней были заменены: православие – на партийную идеологию, самодержавие – на верховенство партии, народность – на единство во всем, единомыслие и унификацию.</w:t>
      </w:r>
    </w:p>
    <w:p w14:paraId="0DAB07AF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16"/>
    <w:rsid w:val="002C2B2B"/>
    <w:rsid w:val="003E74CF"/>
    <w:rsid w:val="00BC0316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84CC"/>
  <w15:chartTrackingRefBased/>
  <w15:docId w15:val="{840E95A2-D0E3-400F-A3A3-75D0EF10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1187</Words>
  <Characters>6772</Characters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2023-03-24T17:10:00Z</dcterms:created>
  <dcterms:modified xsi:type="dcterms:W3CDTF">2023-03-24T17:11:00Z</dcterms:modified>
</cp:coreProperties>
</file>