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EA" w:rsidRPr="006976EA" w:rsidRDefault="006976EA" w:rsidP="006976EA">
      <w:pPr>
        <w:jc w:val="center"/>
        <w:rPr>
          <w:b/>
          <w:sz w:val="28"/>
        </w:rPr>
      </w:pPr>
      <w:r w:rsidRPr="006976EA">
        <w:rPr>
          <w:b/>
          <w:sz w:val="28"/>
        </w:rPr>
        <w:t>Информационно-творческий проект</w:t>
      </w:r>
    </w:p>
    <w:p w:rsidR="006976EA" w:rsidRPr="006976EA" w:rsidRDefault="006976EA" w:rsidP="006976EA">
      <w:pPr>
        <w:jc w:val="center"/>
        <w:rPr>
          <w:b/>
          <w:sz w:val="28"/>
        </w:rPr>
      </w:pPr>
      <w:r w:rsidRPr="006976EA">
        <w:rPr>
          <w:b/>
          <w:sz w:val="28"/>
        </w:rPr>
        <w:t>Религии мира</w:t>
      </w:r>
      <w:proofErr w:type="spellStart"/>
    </w:p>
    <w:p w:rsidR="006976EA" w:rsidRDefault="006976EA" w:rsidP="006976EA">
      <w:pPr>
        <w:rPr>
          <w:b/>
        </w:rPr>
      </w:pPr>
      <w:proofErr w:type="spellEnd"/>
    </w:p>
    <w:p w:rsidR="006976EA" w:rsidRPr="00C47CB7" w:rsidRDefault="006976EA" w:rsidP="006976EA">
      <w:pPr>
        <w:rPr>
          <w:b/>
        </w:rPr>
      </w:pPr>
      <w:r w:rsidRPr="00C47CB7">
        <w:rPr>
          <w:b/>
        </w:rPr>
        <w:t>Приверженцы каких древних религий почитали многих богов? Каким религиям свойственно единобожие (почитание единственного Бога)? Не забудьте, что одна из таких религий возникла позже остальных, в ту историческую эпоху, которую называют Средними веками.</w:t>
      </w:r>
    </w:p>
    <w:p w:rsidR="006976EA" w:rsidRDefault="006976EA" w:rsidP="006976EA"/>
    <w:p w:rsidR="006976EA" w:rsidRDefault="006976EA" w:rsidP="006976EA">
      <w:r>
        <w:t>Религиозные верования человечества прошли длинный и трудный путь от почитания сил природы, предков и религий с целым пантеоном богов до единобожия. Каждая религия обладает собственным набором мифов, объясняющих непонятные человеку явления: сотворение мира, зарождение жизни, что ждет людей после смерти, почему гремит г</w:t>
      </w:r>
      <w:bookmarkStart w:id="0" w:name="_GoBack"/>
      <w:bookmarkEnd w:id="0"/>
      <w:r>
        <w:t xml:space="preserve">ром, идет дождь, происходит смена времен года и </w:t>
      </w:r>
      <w:proofErr w:type="gramStart"/>
      <w:r>
        <w:t>т.д.</w:t>
      </w:r>
      <w:proofErr w:type="gramEnd"/>
      <w:r>
        <w:t xml:space="preserve"> И поскольку на многие вопросы у человечества нет рациональных ответов до сих пор, различные религиозные верования продолжают существовать и развиваться.</w:t>
      </w:r>
    </w:p>
    <w:p w:rsidR="006976EA" w:rsidRDefault="006976EA" w:rsidP="006976EA"/>
    <w:p w:rsidR="006976EA" w:rsidRDefault="006976EA" w:rsidP="006976EA">
      <w:r>
        <w:t>Первые религиозные представления первобытных людей ограничивались верой в колдовство, в душу и жизнь после смерти - д</w:t>
      </w:r>
      <w:r w:rsidRPr="006D0323">
        <w:t>ревние люди верили в охотничью магию, в душу человека и «страну мертвых», куда отправляются души предков.</w:t>
      </w:r>
      <w:r>
        <w:t xml:space="preserve"> </w:t>
      </w:r>
      <w:r w:rsidRPr="006D0323">
        <w:t>Первобытные люди представляли себе жизнь душ предков в «стране мертвых» аналогичной собственной жизни. Души предков переселяются в далекую «страну мертвых», живут там родовыми общинами, охотятся, ловят рыбу и собирают съедобные плоды. Хороня сородича, люди клали в его могилу все необходимое для путешествия в «страну мертвых» и для жизни в этой стране: пищу и крепкую обувь, одежду, оружие, украшения.</w:t>
      </w:r>
      <w:r>
        <w:t xml:space="preserve"> На этом этапе развития религии человек верил в одушевленность всей природы. В каждом живом существе, в растениях, деревьях и камнях обитает дух, с которым можно общаться так же, как и с духами своих предков.</w:t>
      </w:r>
    </w:p>
    <w:p w:rsidR="006976EA" w:rsidRDefault="006976EA" w:rsidP="006976EA"/>
    <w:p w:rsidR="006976EA" w:rsidRDefault="006976EA" w:rsidP="006976EA">
      <w:r>
        <w:t xml:space="preserve">Потом древние люди верили в существование особого божественного замысла в организации их жизни. Не найдя объяснений различным явлениям природы, люди стали верить в высшие силы, которые управляют движением солнца, луны, владеют реками и озёрами, представляют собой ветер, огонь, землю, воздух и </w:t>
      </w:r>
      <w:proofErr w:type="gramStart"/>
      <w:r>
        <w:t>т.д.</w:t>
      </w:r>
      <w:proofErr w:type="gramEnd"/>
      <w:r>
        <w:t xml:space="preserve"> Все явления природы считались разумными действиями духов, </w:t>
      </w:r>
      <w:r w:rsidRPr="00C03B7F">
        <w:t>гораздо более могущественн</w:t>
      </w:r>
      <w:r>
        <w:t>ых</w:t>
      </w:r>
      <w:r w:rsidRPr="00C03B7F">
        <w:t>, чем человек. Высшей силе приписывались человеческие эмоции и поступки, а модель взаимоотношений между этими силами копировалась с с</w:t>
      </w:r>
      <w:r>
        <w:t>уществующего на тот момент</w:t>
      </w:r>
      <w:r w:rsidRPr="00C03B7F">
        <w:t xml:space="preserve"> человеческого общества.</w:t>
      </w:r>
      <w:r>
        <w:t xml:space="preserve"> С развитием религиозных представлений росла и усложнялась религиозная мифология. Каждое божество, управляющее тем или иным явлением природы, получает в воображении человека имя, образ, характер, обзаводится многочисленными родственниками и историями собственного существования. С высшими существами уже нельзя общаться на равных, с ними нельзя жить в гармонии, их нужно почитать, задабривать, просить и в конце концов приносить жертвы. Появляются различные тотемы и идолы, представляющие природные объекты, животных-покровителей, высших духов природы, примитивных богов. Именно им начитают поклоняться люди, веря, что таким образом они поклоняются высшему существу. </w:t>
      </w:r>
    </w:p>
    <w:p w:rsidR="006976EA" w:rsidRDefault="006976EA" w:rsidP="006976EA"/>
    <w:p w:rsidR="006976EA" w:rsidRDefault="006976EA" w:rsidP="006976EA">
      <w:r>
        <w:t xml:space="preserve">На этом этапе появляются уже знакомые нам религии Древнего Шумера, Египта, Греции, Рима, Индии, Руси и </w:t>
      </w:r>
      <w:proofErr w:type="gramStart"/>
      <w:r>
        <w:t>т.д.</w:t>
      </w:r>
      <w:proofErr w:type="gramEnd"/>
      <w:r>
        <w:t xml:space="preserve"> Такие религии принято называть термином «политеизм». Подразумевается, что в такой религии есть множество богов, которые наблюдают или управляют человеческой жизнью. По-другому такие религии еще называются языческими (так именуют все традиционные религии в христианском богословии).</w:t>
      </w:r>
    </w:p>
    <w:p w:rsidR="006976EA" w:rsidRDefault="006976EA" w:rsidP="006976EA"/>
    <w:p w:rsidR="006976EA" w:rsidRDefault="006976EA" w:rsidP="006976EA">
      <w:r>
        <w:t xml:space="preserve">Теперь мы подходим к следующему этапу развития религиозных верований – появлению единобожия. Впервые концепция единобожия появилась в Древнем Египте. Фараон Аменхотеп </w:t>
      </w:r>
      <w:r>
        <w:rPr>
          <w:lang w:val="en-US"/>
        </w:rPr>
        <w:t>IV</w:t>
      </w:r>
      <w:r>
        <w:t xml:space="preserve"> ввел новую государственную религию, в основе которой было поклонение единому богу Атону (солнечному диску). При этом Аменхотеп сменил свое имя на Эхнатон, что означало «служащий или угодный Атону». Так Атон впервые стал Богом-Отцом, или первоисточником всего сущего на Земле, чье присутствие люди видели в красоте и многообразии природы. Он наполнял родительской </w:t>
      </w:r>
      <w:r>
        <w:lastRenderedPageBreak/>
        <w:t>любовью свое любимое детище - Землю, не требуя, в отличие от прежних культов, человеческих жертв. Если политеизм, именуемый нынче язычеством, был основан на свойственной многим стадным животным программе подчинения и преклонения перед более высшим существом, то новый культ впервые опирался на поведение и взаимоотношения людей. Она затрагивала такие тонкие чувства, как любовь, прощение обид и терпимость к недостаткам. Можно сказать, что фактически именно здесь проходит та грань, которая отделяет язычество от более развитых культов.</w:t>
      </w:r>
    </w:p>
    <w:p w:rsidR="006976EA" w:rsidRDefault="006976EA" w:rsidP="006976EA"/>
    <w:p w:rsidR="006976EA" w:rsidRDefault="006976EA" w:rsidP="006976EA">
      <w:r>
        <w:t xml:space="preserve">Именно идеи религиозного культа Эхнатона были заимствованы иудеями во время их пребывания в Египте. Первоначально иудейская религия с одним богом признавала существование многих богов, но при этом иудеи считали, что поклоняться надо лишь своему богу – покровителю рода. До тех пор, пока иудейский бог был одним из многих, это племя ничем не отличалось от других племен и народов, имевших собственных покровителей. Начиная с Моисея, этот Бог становится единственным во всей Вселенной, породив тем самым концепцию </w:t>
      </w:r>
      <w:proofErr w:type="spellStart"/>
      <w:r>
        <w:t>богоизбранности</w:t>
      </w:r>
      <w:proofErr w:type="spellEnd"/>
      <w:r>
        <w:t xml:space="preserve">, определившую в дальнейшем и нелегкую судьбу еврейского народа. При этом, лежавшие в основе библейского мировоззрения </w:t>
      </w:r>
      <w:proofErr w:type="spellStart"/>
      <w:r>
        <w:t>древнешумерские</w:t>
      </w:r>
      <w:proofErr w:type="spellEnd"/>
      <w:r>
        <w:t xml:space="preserve"> мифы о сотворении земли и человека, о всемирном потопе и </w:t>
      </w:r>
      <w:proofErr w:type="gramStart"/>
      <w:r>
        <w:t>т.д.</w:t>
      </w:r>
      <w:proofErr w:type="gramEnd"/>
      <w:r>
        <w:t xml:space="preserve"> были переделаны под концепцию единого Бога-творца. Таким образом, мы видим, что идея многобожия была заимствована иудеями в Египте, а библейская мифология заимствована из шумерских мифов.</w:t>
      </w:r>
    </w:p>
    <w:p w:rsidR="006976EA" w:rsidRDefault="006976EA" w:rsidP="006976EA"/>
    <w:p w:rsidR="006976EA" w:rsidRDefault="006976EA" w:rsidP="006976EA">
      <w:r>
        <w:t xml:space="preserve">Следующий шаг в эволюции иудаизма связан с именем Иисуса из Назарета, впервые осознавшим, что признание единого Бога отцом всего сущего ведет к совершенно иным взаимоотношениям между Богом и людьми. Это должны быть уже не страх и формальное исполнение законов Моисея, а сыновняя любовь к Богу, как к отцу всего сущего, а также отношение к другим людям, как к братьям и сестрам, </w:t>
      </w:r>
      <w:proofErr w:type="gramStart"/>
      <w:r>
        <w:t>т.е.</w:t>
      </w:r>
      <w:proofErr w:type="gramEnd"/>
      <w:r>
        <w:t xml:space="preserve"> фактически так, как это понимали Эхнатон и Нефертити. Пропагандируемые Иисусом идеи отказа от традиционного религиозного формализма и общения каждого человека с Богом не через посредников, а только «в сердце своем», рассматривались иудейскими первосвященниками как ересь, подрывающая устои их власти. Это и привело в конечном счете к преданию ими Иисуса мученической смерти, которую он принял фактически добровольно, повторив подвиг греческого философа Сократа, пропагандировавшего среди сограждан свое собственное понимание этических принципов и осужденного ими в 399 году до </w:t>
      </w:r>
      <w:proofErr w:type="gramStart"/>
      <w:r>
        <w:t>н.э.</w:t>
      </w:r>
      <w:proofErr w:type="gramEnd"/>
      <w:r>
        <w:t xml:space="preserve"> на смертную казнь.</w:t>
      </w:r>
    </w:p>
    <w:p w:rsidR="006976EA" w:rsidRDefault="006976EA" w:rsidP="006976EA"/>
    <w:p w:rsidR="006976EA" w:rsidRDefault="006976EA" w:rsidP="006976EA">
      <w:r>
        <w:t xml:space="preserve">Так с верой в Иисуса Христа, как сына божьего, зародилась новая религия – христианство. Мифология христианства была частично заимствована у иудеев в виде Ветхого завета. А вторая книга Библии Новый завет была составлена из специально отобранных свидетельств жизни Иисуса – Евангелий. Новая религия стала захватывать новых сторонников. От тех евреев, кто признавал Иисуса богочеловеком требовалось отказаться от «всех иудейских обычаев, от мацы и жертвоприношений ягнятами, от всех иудейских праздников, молитв, </w:t>
      </w:r>
      <w:proofErr w:type="spellStart"/>
      <w:r>
        <w:t>окроплений</w:t>
      </w:r>
      <w:proofErr w:type="spellEnd"/>
      <w:r>
        <w:t>, очищений, освящений, канонизаций и искуплений, также соблюдения постов, новолуний, суббот, религиозных предрассудков, гимнов и песнопений, уставов и синагог, а также пищи и напитков евреев». Снятие таких ранее жестких требований, как обрезание, неупотребление свинины и многих других, а также признание всех людей детьми Божьими, по отношению к которым надо было хранить справедливость, милосердие и верность, открывало путь к распространению этого учения среди других народов.</w:t>
      </w:r>
    </w:p>
    <w:p w:rsidR="006976EA" w:rsidRDefault="006976EA" w:rsidP="006976EA"/>
    <w:p w:rsidR="006976EA" w:rsidRDefault="006976EA" w:rsidP="006976EA">
      <w:r>
        <w:t xml:space="preserve">Отдельно стоит упомянуть религии, в которых Бога как такового не было, но тем не менее они получили широкое распространение. Речь идет о конфуцианстве и буддизме. Эти религиозно-философские учения построены не на вере в какое-то божество, а на признании и следовании определенным жизненным принципам и правилам взаимоотношений. </w:t>
      </w:r>
    </w:p>
    <w:p w:rsidR="006976EA" w:rsidRDefault="006976EA" w:rsidP="006976EA"/>
    <w:p w:rsidR="006976EA" w:rsidRPr="00C03C2C" w:rsidRDefault="006976EA" w:rsidP="006976EA">
      <w:pPr>
        <w:rPr>
          <w:lang w:val="en-US"/>
        </w:rPr>
      </w:pPr>
      <w:r>
        <w:t xml:space="preserve">В заключение данного информационно-творческого проекта мы рассмотрим еще одну религию – Ислам. Это, наверное, самая молодая мировая религия. Она возникла в </w:t>
      </w:r>
      <w:r>
        <w:rPr>
          <w:lang w:val="en-US"/>
        </w:rPr>
        <w:t>VII</w:t>
      </w:r>
      <w:r>
        <w:t xml:space="preserve"> веке нашей эры. Ислам так же, как и христианство и иудаизм является </w:t>
      </w:r>
      <w:proofErr w:type="spellStart"/>
      <w:r>
        <w:t>авраамической</w:t>
      </w:r>
      <w:proofErr w:type="spellEnd"/>
      <w:r>
        <w:t xml:space="preserve"> религией, то есть свою мифологию </w:t>
      </w:r>
      <w:r>
        <w:lastRenderedPageBreak/>
        <w:t>ведет от легендарного патриарха семитских племён Авраама, заключившего договор с Богом. Однако его сутью является очищение истины единобожия от искажений, внесенных иудеями и христианами. Другими словами, исламская религия проповедует веру в единого Бога-творца, но в ней считается, что христиане и иудеи верят неправильно. Об этом говорил в своих проповедях главный пророк ислама Мухаммед. По верованиям мусульман творец простил Адаму и Еве их первородный грех, а следовательно, искупительная смерть Иисуса была не нужна. Мусульмане признают Иисуса, но не сыном божьим, а в качестве еще одного пророка. Сегодня ислам – вторая по численности верующих религия в мире.</w:t>
      </w:r>
    </w:p>
    <w:p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EA"/>
    <w:rsid w:val="002C2B2B"/>
    <w:rsid w:val="003E74CF"/>
    <w:rsid w:val="006976EA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748E"/>
  <w15:chartTrackingRefBased/>
  <w15:docId w15:val="{FF628C76-B0FF-497D-98BF-893F2F1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7258</Characters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2019-03-28T18:29:00Z</dcterms:created>
  <dcterms:modified xsi:type="dcterms:W3CDTF">2019-03-28T18:30:00Z</dcterms:modified>
</cp:coreProperties>
</file>